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1"/>
        <w:tblW w:w="100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127"/>
        <w:gridCol w:w="343"/>
        <w:gridCol w:w="360"/>
        <w:gridCol w:w="15"/>
        <w:gridCol w:w="195"/>
        <w:gridCol w:w="1245"/>
        <w:gridCol w:w="45"/>
        <w:gridCol w:w="765"/>
        <w:gridCol w:w="675"/>
        <w:gridCol w:w="225"/>
        <w:gridCol w:w="615"/>
        <w:gridCol w:w="300"/>
        <w:gridCol w:w="870"/>
        <w:gridCol w:w="465"/>
        <w:gridCol w:w="165"/>
        <w:gridCol w:w="194"/>
        <w:gridCol w:w="316"/>
        <w:gridCol w:w="26"/>
        <w:gridCol w:w="13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0"/>
            <w:tcBorders>
              <w:top w:val="nil"/>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Cs/>
                <w:sz w:val="28"/>
                <w:szCs w:val="28"/>
                <w:vertAlign w:val="baseline"/>
                <w:lang w:val="en-US" w:eastAsia="zh-CN"/>
              </w:rPr>
            </w:pPr>
            <w:r>
              <w:rPr>
                <w:rFonts w:hint="eastAsia" w:ascii="方正小标宋简体" w:hAnsi="方正小标宋简体" w:eastAsia="方正小标宋简体" w:cs="方正小标宋简体"/>
                <w:bCs/>
                <w:sz w:val="32"/>
                <w:szCs w:val="32"/>
                <w:lang w:val="en-US" w:eastAsia="zh-CN"/>
              </w:rPr>
              <w:t>**学院拟引进</w:t>
            </w:r>
            <w:r>
              <w:rPr>
                <w:rFonts w:hint="eastAsia" w:ascii="方正小标宋简体" w:hAnsi="方正小标宋简体" w:eastAsia="方正小标宋简体" w:cs="方正小标宋简体"/>
                <w:bCs/>
                <w:sz w:val="32"/>
                <w:szCs w:val="32"/>
              </w:rPr>
              <w:t>“杰出教授”</w:t>
            </w:r>
            <w:r>
              <w:rPr>
                <w:rFonts w:hint="eastAsia" w:ascii="方正小标宋简体" w:hAnsi="方正小标宋简体" w:eastAsia="方正小标宋简体" w:cs="方正小标宋简体"/>
                <w:bCs/>
                <w:sz w:val="32"/>
                <w:szCs w:val="32"/>
                <w:lang w:val="en-US" w:eastAsia="zh-CN"/>
              </w:rPr>
              <w:t>**</w:t>
            </w:r>
            <w:r>
              <w:rPr>
                <w:rFonts w:hint="eastAsia" w:ascii="方正小标宋简体" w:hAnsi="方正小标宋简体" w:eastAsia="方正小标宋简体" w:cs="方正小标宋简体"/>
                <w:bCs/>
                <w:sz w:val="32"/>
                <w:szCs w:val="32"/>
              </w:rPr>
              <w:t>岗位申请表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0"/>
            <w:tcBorders>
              <w:top w:val="nil"/>
              <w:left w:val="nil"/>
              <w:bottom w:val="single" w:color="auto" w:sz="4" w:space="0"/>
              <w:right w:val="nil"/>
            </w:tcBorders>
            <w:vAlign w:val="center"/>
          </w:tcPr>
          <w:p>
            <w:pPr>
              <w:keepNext w:val="0"/>
              <w:keepLines w:val="0"/>
              <w:pageBreakBefore w:val="0"/>
              <w:widowControl w:val="0"/>
              <w:numPr>
                <w:ilvl w:val="0"/>
                <w:numId w:val="1"/>
              </w:numPr>
              <w:kinsoku/>
              <w:wordWrap/>
              <w:overflowPunct/>
              <w:topLinePunct w:val="0"/>
              <w:autoSpaceDE/>
              <w:autoSpaceDN/>
              <w:bidi w:val="0"/>
              <w:adjustRightInd/>
              <w:snapToGrid/>
              <w:spacing w:line="560" w:lineRule="exact"/>
              <w:textAlignment w:val="auto"/>
              <w:rPr>
                <w:rFonts w:hint="eastAsia" w:ascii="方正小标宋简体" w:hAnsi="方正小标宋简体" w:eastAsia="方正小标宋简体" w:cs="方正小标宋简体"/>
                <w:bCs/>
                <w:sz w:val="28"/>
                <w:szCs w:val="28"/>
                <w:lang w:val="en-US" w:eastAsia="zh-CN"/>
              </w:rPr>
            </w:pPr>
            <w:r>
              <w:rPr>
                <w:rFonts w:hint="eastAsia" w:ascii="黑体" w:hAnsi="黑体" w:eastAsia="黑体" w:cs="黑体"/>
                <w:b w:val="0"/>
                <w:bCs/>
                <w:sz w:val="28"/>
                <w:szCs w:val="28"/>
              </w:rPr>
              <w:t>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2"/>
            <w:tcBorders>
              <w:top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sz w:val="28"/>
                <w:szCs w:val="28"/>
              </w:rPr>
              <w:t>姓名</w:t>
            </w:r>
          </w:p>
        </w:tc>
        <w:tc>
          <w:tcPr>
            <w:tcW w:w="2158" w:type="dxa"/>
            <w:gridSpan w:val="5"/>
            <w:tcBorders>
              <w:top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c>
          <w:tcPr>
            <w:tcW w:w="1485" w:type="dxa"/>
            <w:gridSpan w:val="3"/>
            <w:tcBorders>
              <w:top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sz w:val="28"/>
                <w:szCs w:val="28"/>
              </w:rPr>
              <w:t>性别</w:t>
            </w:r>
          </w:p>
        </w:tc>
        <w:tc>
          <w:tcPr>
            <w:tcW w:w="2640" w:type="dxa"/>
            <w:gridSpan w:val="6"/>
            <w:tcBorders>
              <w:top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rPr>
            </w:pPr>
          </w:p>
        </w:tc>
        <w:tc>
          <w:tcPr>
            <w:tcW w:w="1890" w:type="dxa"/>
            <w:gridSpan w:val="4"/>
            <w:vMerge w:val="restart"/>
            <w:tcBorders>
              <w:top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国籍、籍贯</w:t>
            </w:r>
          </w:p>
        </w:tc>
        <w:tc>
          <w:tcPr>
            <w:tcW w:w="2158" w:type="dxa"/>
            <w:gridSpan w:val="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c>
          <w:tcPr>
            <w:tcW w:w="1485" w:type="dxa"/>
            <w:gridSpan w:val="3"/>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sz w:val="28"/>
                <w:szCs w:val="28"/>
              </w:rPr>
              <w:t>现户籍所在地</w:t>
            </w:r>
          </w:p>
        </w:tc>
        <w:tc>
          <w:tcPr>
            <w:tcW w:w="2640" w:type="dxa"/>
            <w:gridSpan w:val="6"/>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c>
          <w:tcPr>
            <w:tcW w:w="1890" w:type="dxa"/>
            <w:gridSpan w:val="4"/>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出生年月</w:t>
            </w:r>
          </w:p>
        </w:tc>
        <w:tc>
          <w:tcPr>
            <w:tcW w:w="2158" w:type="dxa"/>
            <w:gridSpan w:val="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sz w:val="28"/>
                <w:szCs w:val="28"/>
                <w:lang w:val="en-US" w:eastAsia="zh-CN"/>
              </w:rPr>
              <w:t>1980.04</w:t>
            </w:r>
          </w:p>
        </w:tc>
        <w:tc>
          <w:tcPr>
            <w:tcW w:w="1485" w:type="dxa"/>
            <w:gridSpan w:val="3"/>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sz w:val="28"/>
                <w:szCs w:val="28"/>
                <w:lang w:val="en-US" w:eastAsia="zh-CN"/>
              </w:rPr>
              <w:t>手机号码</w:t>
            </w:r>
          </w:p>
        </w:tc>
        <w:tc>
          <w:tcPr>
            <w:tcW w:w="2640" w:type="dxa"/>
            <w:gridSpan w:val="6"/>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c>
          <w:tcPr>
            <w:tcW w:w="1890" w:type="dxa"/>
            <w:gridSpan w:val="4"/>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宗教信仰情况</w:t>
            </w:r>
          </w:p>
        </w:tc>
        <w:tc>
          <w:tcPr>
            <w:tcW w:w="2158" w:type="dxa"/>
            <w:gridSpan w:val="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c>
          <w:tcPr>
            <w:tcW w:w="1485" w:type="dxa"/>
            <w:gridSpan w:val="3"/>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政治面貌</w:t>
            </w:r>
          </w:p>
        </w:tc>
        <w:tc>
          <w:tcPr>
            <w:tcW w:w="2640" w:type="dxa"/>
            <w:gridSpan w:val="6"/>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c>
          <w:tcPr>
            <w:tcW w:w="1890" w:type="dxa"/>
            <w:gridSpan w:val="4"/>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2636" w:type="dxa"/>
            <w:gridSpan w:val="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背调情况</w:t>
            </w:r>
          </w:p>
        </w:tc>
        <w:tc>
          <w:tcPr>
            <w:tcW w:w="7455" w:type="dxa"/>
            <w:gridSpan w:val="1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lang w:eastAsia="zh-CN"/>
              </w:rPr>
            </w:pPr>
            <w:r>
              <w:rPr>
                <w:rFonts w:hint="eastAsia" w:ascii="仿宋_GB2312" w:hAnsi="仿宋_GB2312" w:eastAsia="仿宋_GB2312" w:cs="仿宋_GB2312"/>
                <w:b w:val="0"/>
                <w:bCs/>
                <w:sz w:val="28"/>
                <w:szCs w:val="28"/>
                <w:lang w:eastAsia="zh-CN"/>
              </w:rPr>
              <w:t>详见学院提供的</w:t>
            </w:r>
            <w:r>
              <w:rPr>
                <w:rFonts w:hint="eastAsia" w:ascii="仿宋_GB2312" w:hAnsi="仿宋_GB2312" w:eastAsia="仿宋_GB2312" w:cs="仿宋_GB2312"/>
                <w:b w:val="0"/>
                <w:bCs/>
                <w:sz w:val="28"/>
                <w:szCs w:val="28"/>
                <w:lang w:val="en-US" w:eastAsia="zh-CN"/>
              </w:rPr>
              <w:t>附件情况</w:t>
            </w:r>
            <w:r>
              <w:rPr>
                <w:rFonts w:hint="eastAsia" w:ascii="仿宋_GB2312" w:hAnsi="仿宋_GB2312" w:eastAsia="仿宋_GB2312" w:cs="仿宋_GB2312"/>
                <w:b w:val="0"/>
                <w:bCs/>
                <w:sz w:val="28"/>
                <w:szCs w:val="28"/>
                <w:lang w:eastAsia="zh-CN"/>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2636" w:type="dxa"/>
            <w:gridSpan w:val="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身份证/护照号码</w:t>
            </w:r>
          </w:p>
        </w:tc>
        <w:tc>
          <w:tcPr>
            <w:tcW w:w="7455" w:type="dxa"/>
            <w:gridSpan w:val="1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2636" w:type="dxa"/>
            <w:gridSpan w:val="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最高学历</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毕业院校</w:t>
            </w:r>
          </w:p>
        </w:tc>
        <w:tc>
          <w:tcPr>
            <w:tcW w:w="7455" w:type="dxa"/>
            <w:gridSpan w:val="1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现工作单位</w:t>
            </w:r>
          </w:p>
        </w:tc>
        <w:tc>
          <w:tcPr>
            <w:tcW w:w="8173" w:type="dxa"/>
            <w:gridSpan w:val="18"/>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现任行政职务</w:t>
            </w:r>
          </w:p>
        </w:tc>
        <w:tc>
          <w:tcPr>
            <w:tcW w:w="8173" w:type="dxa"/>
            <w:gridSpan w:val="18"/>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职称</w:t>
            </w:r>
          </w:p>
        </w:tc>
        <w:tc>
          <w:tcPr>
            <w:tcW w:w="2158" w:type="dxa"/>
            <w:gridSpan w:val="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rPr>
            </w:pPr>
          </w:p>
        </w:tc>
        <w:tc>
          <w:tcPr>
            <w:tcW w:w="2325" w:type="dxa"/>
            <w:gridSpan w:val="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b w:val="0"/>
                <w:bCs/>
                <w:sz w:val="28"/>
                <w:szCs w:val="28"/>
                <w:lang w:val="en-US" w:eastAsia="zh-CN"/>
              </w:rPr>
            </w:pPr>
            <w:r>
              <w:rPr>
                <w:rFonts w:hint="eastAsia" w:ascii="仿宋_GB2312" w:hAnsi="仿宋_GB2312" w:eastAsia="仿宋_GB2312" w:cs="仿宋_GB2312"/>
                <w:sz w:val="28"/>
                <w:szCs w:val="28"/>
                <w:lang w:val="en-US" w:eastAsia="zh-CN"/>
              </w:rPr>
              <w:t>岗位等级、聘任时间</w:t>
            </w:r>
          </w:p>
        </w:tc>
        <w:tc>
          <w:tcPr>
            <w:tcW w:w="3690" w:type="dxa"/>
            <w:gridSpan w:val="8"/>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2"/>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入选省部级及以上人才梯队</w:t>
            </w:r>
            <w:r>
              <w:rPr>
                <w:rFonts w:hint="eastAsia" w:ascii="仿宋_GB2312" w:hAnsi="仿宋_GB2312" w:eastAsia="仿宋_GB2312" w:cs="仿宋_GB2312"/>
                <w:sz w:val="28"/>
                <w:szCs w:val="28"/>
                <w:lang w:val="en-US" w:eastAsia="zh-CN"/>
              </w:rPr>
              <w:t>情况</w:t>
            </w:r>
            <w:r>
              <w:rPr>
                <w:rFonts w:hint="eastAsia" w:ascii="仿宋_GB2312" w:hAnsi="仿宋_GB2312" w:eastAsia="仿宋_GB2312" w:cs="仿宋_GB2312"/>
                <w:sz w:val="28"/>
                <w:szCs w:val="28"/>
              </w:rPr>
              <w:t>（提供佐证材料）</w:t>
            </w:r>
          </w:p>
        </w:tc>
        <w:tc>
          <w:tcPr>
            <w:tcW w:w="2158" w:type="dxa"/>
            <w:gridSpan w:val="5"/>
            <w:tcBorders>
              <w:bottom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sz w:val="28"/>
                <w:szCs w:val="28"/>
                <w:lang w:val="en-US" w:eastAsia="zh-CN"/>
              </w:rPr>
              <w:t>入选年月</w:t>
            </w:r>
          </w:p>
        </w:tc>
        <w:tc>
          <w:tcPr>
            <w:tcW w:w="4319" w:type="dxa"/>
            <w:gridSpan w:val="10"/>
            <w:tcBorders>
              <w:bottom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项目名称</w:t>
            </w:r>
          </w:p>
        </w:tc>
        <w:tc>
          <w:tcPr>
            <w:tcW w:w="1696" w:type="dxa"/>
            <w:gridSpan w:val="3"/>
            <w:tcBorders>
              <w:bottom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sz w:val="28"/>
                <w:szCs w:val="28"/>
                <w:lang w:val="en-US" w:eastAsia="zh-CN"/>
              </w:rPr>
              <w:t>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2"/>
            <w:vMerge w:val="continue"/>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c>
          <w:tcPr>
            <w:tcW w:w="2158" w:type="dxa"/>
            <w:gridSpan w:val="5"/>
            <w:tcBorders>
              <w:top w:val="single" w:color="auto" w:sz="4" w:space="0"/>
              <w:left w:val="single" w:color="auto" w:sz="4" w:space="0"/>
              <w:bottom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b w:val="0"/>
                <w:bCs/>
                <w:sz w:val="28"/>
                <w:szCs w:val="28"/>
                <w:lang w:val="en-US" w:eastAsia="zh-CN"/>
              </w:rPr>
            </w:pPr>
            <w:r>
              <w:rPr>
                <w:rFonts w:hint="default" w:ascii="仿宋_GB2312" w:hAnsi="仿宋_GB2312" w:eastAsia="仿宋_GB2312" w:cs="仿宋_GB2312"/>
                <w:b w:val="0"/>
                <w:bCs/>
                <w:sz w:val="28"/>
                <w:szCs w:val="28"/>
                <w:lang w:val="en-US" w:eastAsia="zh-CN"/>
              </w:rPr>
              <w:t>**年**月</w:t>
            </w:r>
          </w:p>
        </w:tc>
        <w:tc>
          <w:tcPr>
            <w:tcW w:w="4319" w:type="dxa"/>
            <w:gridSpan w:val="10"/>
            <w:tcBorders>
              <w:top w:val="single" w:color="auto" w:sz="4" w:space="0"/>
              <w:left w:val="nil"/>
              <w:bottom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入选国家**人才计划</w:t>
            </w:r>
          </w:p>
        </w:tc>
        <w:tc>
          <w:tcPr>
            <w:tcW w:w="1696" w:type="dxa"/>
            <w:gridSpan w:val="3"/>
            <w:tcBorders>
              <w:top w:val="single" w:color="auto" w:sz="4" w:space="0"/>
              <w:left w:val="nil"/>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sz w:val="28"/>
                <w:szCs w:val="28"/>
                <w:lang w:val="en-US" w:eastAsia="zh-CN"/>
              </w:rPr>
              <w:t>国家级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2"/>
            <w:vMerge w:val="continue"/>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c>
          <w:tcPr>
            <w:tcW w:w="2158" w:type="dxa"/>
            <w:gridSpan w:val="5"/>
            <w:tcBorders>
              <w:top w:val="nil"/>
              <w:left w:val="single" w:color="auto" w:sz="4" w:space="0"/>
              <w:bottom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rPr>
            </w:pPr>
          </w:p>
        </w:tc>
        <w:tc>
          <w:tcPr>
            <w:tcW w:w="4319" w:type="dxa"/>
            <w:gridSpan w:val="10"/>
            <w:tcBorders>
              <w:top w:val="nil"/>
              <w:left w:val="nil"/>
              <w:bottom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28"/>
                <w:szCs w:val="28"/>
                <w:lang w:val="en-US" w:eastAsia="zh-CN"/>
              </w:rPr>
            </w:pPr>
          </w:p>
        </w:tc>
        <w:tc>
          <w:tcPr>
            <w:tcW w:w="1696" w:type="dxa"/>
            <w:gridSpan w:val="3"/>
            <w:tcBorders>
              <w:top w:val="nil"/>
              <w:left w:val="nil"/>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2"/>
            <w:vMerge w:val="continue"/>
            <w:tcBorders>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c>
          <w:tcPr>
            <w:tcW w:w="2158" w:type="dxa"/>
            <w:gridSpan w:val="5"/>
            <w:tcBorders>
              <w:top w:val="nil"/>
              <w:left w:val="single" w:color="auto" w:sz="4" w:space="0"/>
              <w:bottom w:val="single" w:color="auto" w:sz="4" w:space="0"/>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rPr>
            </w:pPr>
          </w:p>
        </w:tc>
        <w:tc>
          <w:tcPr>
            <w:tcW w:w="4319" w:type="dxa"/>
            <w:gridSpan w:val="10"/>
            <w:tcBorders>
              <w:top w:val="nil"/>
              <w:left w:val="nil"/>
              <w:bottom w:val="single" w:color="auto" w:sz="4" w:space="0"/>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lang w:val="en-US" w:eastAsia="zh-CN"/>
              </w:rPr>
            </w:pPr>
          </w:p>
        </w:tc>
        <w:tc>
          <w:tcPr>
            <w:tcW w:w="1696" w:type="dxa"/>
            <w:gridSpan w:val="3"/>
            <w:tcBorders>
              <w:top w:val="nil"/>
              <w:left w:val="nil"/>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2"/>
            <w:vMerge w:val="restart"/>
            <w:tcBorders>
              <w:top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学习/工作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经历</w:t>
            </w:r>
          </w:p>
        </w:tc>
        <w:tc>
          <w:tcPr>
            <w:tcW w:w="8173" w:type="dxa"/>
            <w:gridSpan w:val="1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t>（请注意，简历时间不要中断，若中断请说明情况）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2"/>
            <w:vMerge w:val="continue"/>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c>
          <w:tcPr>
            <w:tcW w:w="8173" w:type="dxa"/>
            <w:gridSpan w:val="1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sz w:val="28"/>
                <w:szCs w:val="28"/>
                <w:lang w:val="en-US" w:eastAsia="zh-CN"/>
              </w:rPr>
              <w:t>2018.9-至今，****大学，任教（讲师）；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2"/>
            <w:vMerge w:val="continue"/>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c>
          <w:tcPr>
            <w:tcW w:w="8173" w:type="dxa"/>
            <w:gridSpan w:val="1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t>2014.9-2018.7，****大学，****专业，博士；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1918" w:type="dxa"/>
            <w:gridSpan w:val="2"/>
            <w:vMerge w:val="continue"/>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c>
          <w:tcPr>
            <w:tcW w:w="8173" w:type="dxa"/>
            <w:gridSpan w:val="1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t>2005.9-2008.6，****大学，****专业，硕士；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2"/>
            <w:vMerge w:val="continue"/>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c>
          <w:tcPr>
            <w:tcW w:w="8173" w:type="dxa"/>
            <w:gridSpan w:val="1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t>2001.9-2005.6，***大学，****专业，学士。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2"/>
            <w:vMerge w:val="continue"/>
            <w:tcBorders>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c>
          <w:tcPr>
            <w:tcW w:w="8173" w:type="dxa"/>
            <w:gridSpan w:val="1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0"/>
            <w:tcBorders>
              <w:top w:val="single" w:color="auto" w:sz="4" w:space="0"/>
              <w:left w:val="nil"/>
              <w:bottom w:val="single" w:color="auto" w:sz="4" w:space="0"/>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r>
              <w:rPr>
                <w:rFonts w:hint="eastAsia" w:ascii="黑体" w:hAnsi="黑体" w:eastAsia="黑体" w:cs="黑体"/>
                <w:b w:val="0"/>
                <w:bCs/>
                <w:sz w:val="28"/>
                <w:szCs w:val="28"/>
              </w:rPr>
              <w:t>二、研究方向及成果概要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0"/>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博士期间师从****教授 （ACS Catalysis 副主编）和****教授（2016 年诺贝尔化学奖得主、欧洲科学学院院士）。主要研究方向为****，以一作或者通讯作者在Science Advances期刊发表论文** 篇、在 **期刊发表论文**篇。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黑体" w:hAnsi="黑体" w:eastAsia="黑体" w:cs="黑体"/>
                <w:b w:val="0"/>
                <w:bCs/>
                <w:sz w:val="28"/>
                <w:szCs w:val="28"/>
              </w:rPr>
            </w:pPr>
            <w:r>
              <w:rPr>
                <w:rFonts w:hint="eastAsia" w:ascii="Times New Roman" w:hAnsi="Times New Roman" w:eastAsia="仿宋_GB2312" w:cs="仿宋_GB2312"/>
                <w:sz w:val="28"/>
                <w:szCs w:val="28"/>
                <w:lang w:val="en-US" w:eastAsia="zh-CN"/>
              </w:rPr>
              <w:t>****学院拟引进****为杰出教授（A档/B档），加入/成立****团队，团队负责人****教授，致力于****研究。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0"/>
            <w:tcBorders>
              <w:top w:val="single" w:color="auto" w:sz="4" w:space="0"/>
              <w:left w:val="nil"/>
              <w:bottom w:val="single" w:color="auto" w:sz="4" w:space="0"/>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rPr>
            </w:pPr>
            <w:r>
              <w:rPr>
                <w:rFonts w:hint="eastAsia" w:ascii="黑体" w:hAnsi="黑体" w:eastAsia="黑体" w:cs="黑体"/>
                <w:b w:val="0"/>
                <w:bCs/>
                <w:sz w:val="28"/>
                <w:szCs w:val="28"/>
              </w:rPr>
              <w:t>三、主持的科研项目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tcBorders>
              <w:top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sz w:val="28"/>
                <w:szCs w:val="28"/>
              </w:rPr>
            </w:pPr>
            <w:r>
              <w:rPr>
                <w:rFonts w:hint="eastAsia" w:ascii="Times New Roman" w:hAnsi="Times New Roman" w:eastAsia="仿宋_GB2312" w:cs="仿宋_GB2312"/>
                <w:sz w:val="28"/>
                <w:szCs w:val="28"/>
                <w:lang w:val="en-US" w:eastAsia="zh-CN"/>
              </w:rPr>
              <w:t>项目名称</w:t>
            </w:r>
          </w:p>
        </w:tc>
        <w:tc>
          <w:tcPr>
            <w:tcW w:w="1815" w:type="dxa"/>
            <w:gridSpan w:val="4"/>
            <w:tcBorders>
              <w:top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sz w:val="28"/>
                <w:szCs w:val="28"/>
              </w:rPr>
            </w:pPr>
            <w:r>
              <w:rPr>
                <w:rFonts w:hint="eastAsia" w:ascii="Times New Roman" w:hAnsi="Times New Roman" w:eastAsia="仿宋_GB2312" w:cs="仿宋_GB2312"/>
                <w:sz w:val="28"/>
                <w:szCs w:val="28"/>
                <w:lang w:val="en-US" w:eastAsia="zh-CN"/>
              </w:rPr>
              <w:t>授予部门</w:t>
            </w:r>
          </w:p>
        </w:tc>
        <w:tc>
          <w:tcPr>
            <w:tcW w:w="1485" w:type="dxa"/>
            <w:gridSpan w:val="3"/>
            <w:tcBorders>
              <w:top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仿宋_GB2312" w:cs="黑体"/>
                <w:b w:val="0"/>
                <w:bCs/>
                <w:sz w:val="28"/>
                <w:szCs w:val="28"/>
                <w:lang w:eastAsia="zh-CN"/>
              </w:rPr>
            </w:pPr>
            <w:r>
              <w:rPr>
                <w:rFonts w:hint="eastAsia" w:ascii="仿宋_GB2312" w:hAnsi="仿宋_GB2312" w:eastAsia="仿宋_GB2312" w:cs="仿宋_GB2312"/>
                <w:sz w:val="28"/>
                <w:szCs w:val="28"/>
              </w:rPr>
              <w:t>起止</w:t>
            </w:r>
            <w:r>
              <w:rPr>
                <w:rFonts w:hint="eastAsia" w:ascii="仿宋_GB2312" w:hAnsi="仿宋_GB2312" w:eastAsia="仿宋_GB2312" w:cs="仿宋_GB2312"/>
                <w:sz w:val="28"/>
                <w:szCs w:val="28"/>
                <w:lang w:val="en-US" w:eastAsia="zh-CN"/>
              </w:rPr>
              <w:t>时间</w:t>
            </w:r>
          </w:p>
        </w:tc>
        <w:tc>
          <w:tcPr>
            <w:tcW w:w="2010" w:type="dxa"/>
            <w:gridSpan w:val="4"/>
            <w:tcBorders>
              <w:top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sz w:val="28"/>
                <w:szCs w:val="28"/>
              </w:rPr>
            </w:pPr>
            <w:r>
              <w:rPr>
                <w:rFonts w:hint="eastAsia" w:ascii="仿宋_GB2312" w:hAnsi="仿宋_GB2312" w:eastAsia="仿宋_GB2312" w:cs="仿宋_GB2312"/>
                <w:sz w:val="28"/>
                <w:szCs w:val="28"/>
              </w:rPr>
              <w:t>级别</w:t>
            </w:r>
          </w:p>
        </w:tc>
        <w:tc>
          <w:tcPr>
            <w:tcW w:w="1166" w:type="dxa"/>
            <w:gridSpan w:val="5"/>
            <w:tcBorders>
              <w:top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经费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黑体" w:hAnsi="黑体" w:eastAsia="仿宋_GB2312" w:cs="黑体"/>
                <w:b w:val="0"/>
                <w:bCs/>
                <w:sz w:val="28"/>
                <w:szCs w:val="28"/>
                <w:lang w:val="en-US" w:eastAsia="zh-CN"/>
              </w:rPr>
            </w:pPr>
            <w:r>
              <w:rPr>
                <w:rFonts w:hint="eastAsia" w:ascii="仿宋_GB2312" w:hAnsi="仿宋_GB2312" w:eastAsia="仿宋_GB2312" w:cs="仿宋_GB2312"/>
                <w:sz w:val="28"/>
                <w:szCs w:val="28"/>
                <w:lang w:val="en-US" w:eastAsia="zh-CN"/>
              </w:rPr>
              <w:t>(万元)</w:t>
            </w:r>
          </w:p>
        </w:tc>
        <w:tc>
          <w:tcPr>
            <w:tcW w:w="1354" w:type="dxa"/>
            <w:tcBorders>
              <w:top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sz w:val="28"/>
                <w:szCs w:val="28"/>
              </w:rPr>
            </w:pPr>
            <w:r>
              <w:rPr>
                <w:rFonts w:hint="eastAsia" w:ascii="仿宋_GB2312" w:hAnsi="仿宋_GB2312" w:eastAsia="仿宋_GB2312" w:cs="仿宋_GB2312"/>
                <w:sz w:val="28"/>
                <w:szCs w:val="28"/>
                <w:lang w:val="en-US" w:eastAsia="zh-CN"/>
              </w:rPr>
              <w:t>主持或</w:t>
            </w:r>
            <w:r>
              <w:rPr>
                <w:rFonts w:hint="eastAsia" w:ascii="仿宋_GB2312" w:hAnsi="仿宋_GB2312" w:eastAsia="仿宋_GB2312" w:cs="仿宋_GB2312"/>
                <w:sz w:val="28"/>
                <w:szCs w:val="28"/>
              </w:rPr>
              <w:t>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p>
        </w:tc>
        <w:tc>
          <w:tcPr>
            <w:tcW w:w="148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2010"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166"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354"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p>
        </w:tc>
        <w:tc>
          <w:tcPr>
            <w:tcW w:w="148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2010"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166"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354"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p>
        </w:tc>
        <w:tc>
          <w:tcPr>
            <w:tcW w:w="148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2010"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166"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354"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p>
        </w:tc>
        <w:tc>
          <w:tcPr>
            <w:tcW w:w="148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2010"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166"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354"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p>
        </w:tc>
        <w:tc>
          <w:tcPr>
            <w:tcW w:w="148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2010"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166"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354"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0"/>
            <w:tcBorders>
              <w:left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bookmarkStart w:id="2" w:name="_GoBack" w:colFirst="0" w:colLast="5"/>
            <w:r>
              <w:rPr>
                <w:rFonts w:hint="eastAsia" w:ascii="黑体" w:hAnsi="黑体" w:eastAsia="黑体" w:cs="黑体"/>
                <w:b w:val="0"/>
                <w:bCs/>
                <w:sz w:val="28"/>
                <w:szCs w:val="28"/>
              </w:rPr>
              <w:t>四、论文、论著、教材等（填写数量</w:t>
            </w:r>
            <w:r>
              <w:rPr>
                <w:rFonts w:hint="eastAsia" w:ascii="黑体" w:hAnsi="黑体" w:eastAsia="黑体" w:cs="黑体"/>
                <w:b w:val="0"/>
                <w:bCs/>
                <w:sz w:val="28"/>
                <w:szCs w:val="28"/>
                <w:lang w:val="en-US" w:eastAsia="zh-CN"/>
              </w:rPr>
              <w:t>分别</w:t>
            </w:r>
            <w:r>
              <w:rPr>
                <w:rFonts w:hint="eastAsia" w:ascii="黑体" w:hAnsi="黑体" w:eastAsia="黑体" w:cs="黑体"/>
                <w:b w:val="0"/>
                <w:bCs/>
                <w:sz w:val="28"/>
                <w:szCs w:val="28"/>
              </w:rPr>
              <w:t>不超过10篇/项)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序号</w:t>
            </w:r>
          </w:p>
        </w:tc>
        <w:tc>
          <w:tcPr>
            <w:tcW w:w="204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题目</w:t>
            </w:r>
          </w:p>
        </w:tc>
        <w:tc>
          <w:tcPr>
            <w:tcW w:w="205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期刊/出版社名称</w:t>
            </w: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发表/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黑体" w:hAnsi="黑体" w:eastAsia="黑体" w:cs="黑体"/>
                <w:b w:val="0"/>
                <w:bCs/>
                <w:sz w:val="28"/>
                <w:szCs w:val="28"/>
                <w:lang w:val="en-US" w:eastAsia="zh-CN"/>
              </w:rPr>
            </w:pPr>
            <w:r>
              <w:rPr>
                <w:rFonts w:hint="eastAsia" w:ascii="Times New Roman" w:hAnsi="Times New Roman" w:eastAsia="仿宋_GB2312" w:cs="仿宋_GB2312"/>
                <w:sz w:val="28"/>
                <w:szCs w:val="28"/>
                <w:lang w:val="en-US" w:eastAsia="zh-CN"/>
              </w:rPr>
              <w:t>出版时间</w:t>
            </w:r>
          </w:p>
        </w:tc>
        <w:tc>
          <w:tcPr>
            <w:tcW w:w="201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黑体" w:hAnsi="黑体" w:eastAsia="黑体" w:cs="黑体"/>
                <w:b w:val="0"/>
                <w:bCs/>
                <w:sz w:val="28"/>
                <w:szCs w:val="28"/>
                <w:lang w:val="en-US" w:eastAsia="zh-CN"/>
              </w:rPr>
            </w:pPr>
            <w:r>
              <w:rPr>
                <w:rFonts w:hint="eastAsia" w:eastAsia="仿宋_GB2312" w:cs="仿宋_GB2312"/>
                <w:sz w:val="28"/>
                <w:szCs w:val="28"/>
                <w:lang w:val="en-US" w:eastAsia="zh-CN"/>
              </w:rPr>
              <w:t>中科院大类分区</w:t>
            </w:r>
            <w:r>
              <w:rPr>
                <w:rFonts w:hint="eastAsia" w:ascii="Times New Roman" w:hAnsi="Times New Roman" w:eastAsia="仿宋_GB2312" w:cs="仿宋_GB2312"/>
                <w:sz w:val="28"/>
                <w:szCs w:val="28"/>
                <w:lang w:val="en-US" w:eastAsia="zh-CN"/>
              </w:rPr>
              <w:t>、级别、影响因子</w:t>
            </w: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黑体" w:hAnsi="黑体" w:eastAsia="仿宋_GB2312" w:cs="黑体"/>
                <w:b w:val="0"/>
                <w:bCs/>
                <w:sz w:val="28"/>
                <w:szCs w:val="28"/>
                <w:lang w:val="en-US" w:eastAsia="zh-CN"/>
              </w:rPr>
            </w:pPr>
            <w:r>
              <w:rPr>
                <w:rFonts w:hint="eastAsia" w:ascii="仿宋_GB2312" w:hAnsi="仿宋_GB2312" w:eastAsia="仿宋_GB2312" w:cs="仿宋_GB2312"/>
                <w:sz w:val="28"/>
                <w:szCs w:val="28"/>
              </w:rPr>
              <w:t>排名</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xx/xx</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或通讯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4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5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p>
        </w:tc>
        <w:tc>
          <w:tcPr>
            <w:tcW w:w="201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4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5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1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4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5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1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4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5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1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4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5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1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4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5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1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4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5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1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4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5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1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4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5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1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4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5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1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4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5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10"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p>
        </w:tc>
      </w:tr>
      <w:bookmarkEnd w:id="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0"/>
            <w:tcBorders>
              <w:left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黑体" w:hAnsi="黑体" w:eastAsia="黑体" w:cs="黑体"/>
                <w:b w:val="0"/>
                <w:bCs/>
                <w:sz w:val="28"/>
                <w:szCs w:val="28"/>
              </w:rPr>
              <w:t>五、获奖情况（</w:t>
            </w:r>
            <w:r>
              <w:rPr>
                <w:rFonts w:hint="eastAsia" w:ascii="黑体" w:hAnsi="黑体" w:eastAsia="黑体" w:cs="黑体"/>
                <w:b w:val="0"/>
                <w:bCs/>
                <w:sz w:val="28"/>
                <w:szCs w:val="28"/>
                <w:lang w:eastAsia="zh-CN"/>
              </w:rPr>
              <w:t>省部级及以上奖项、</w:t>
            </w:r>
            <w:r>
              <w:rPr>
                <w:rFonts w:hint="eastAsia" w:ascii="黑体" w:hAnsi="黑体" w:eastAsia="黑体" w:cs="黑体"/>
                <w:b w:val="0"/>
                <w:bCs/>
                <w:sz w:val="28"/>
                <w:szCs w:val="28"/>
              </w:rPr>
              <w:t>填写数量不超过10项)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获奖名称</w:t>
            </w: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授予部门</w:t>
            </w:r>
          </w:p>
        </w:tc>
        <w:tc>
          <w:tcPr>
            <w:tcW w:w="148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获奖时间</w:t>
            </w:r>
          </w:p>
        </w:tc>
        <w:tc>
          <w:tcPr>
            <w:tcW w:w="3150"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级别</w:t>
            </w: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48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p>
        </w:tc>
        <w:tc>
          <w:tcPr>
            <w:tcW w:w="3150"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48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150"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48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150"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48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150"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48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150"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48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150"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48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150"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48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150"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48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150"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485"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150"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0"/>
            <w:tcBorders>
              <w:left w:val="nil"/>
              <w:bottom w:val="single" w:color="auto" w:sz="4" w:space="0"/>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28"/>
                <w:szCs w:val="28"/>
                <w:lang w:val="en-US" w:eastAsia="zh-CN"/>
              </w:rPr>
            </w:pPr>
            <w:r>
              <w:rPr>
                <w:rFonts w:hint="eastAsia" w:ascii="黑体" w:hAnsi="黑体" w:eastAsia="黑体" w:cs="黑体"/>
                <w:b w:val="0"/>
                <w:bCs/>
                <w:sz w:val="28"/>
                <w:szCs w:val="28"/>
                <w:lang w:val="en-US" w:eastAsia="zh-CN"/>
              </w:rPr>
              <w:t>六、</w:t>
            </w:r>
            <w:r>
              <w:rPr>
                <w:rFonts w:hint="eastAsia" w:ascii="黑体" w:hAnsi="黑体" w:eastAsia="黑体" w:cs="黑体"/>
                <w:b w:val="0"/>
                <w:bCs/>
                <w:sz w:val="28"/>
                <w:szCs w:val="28"/>
              </w:rPr>
              <w:t>其他材料（专利授权、国际国内会议发言等，填写数量分别不超过10项)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0"/>
            <w:tcBorders>
              <w:top w:val="single" w:color="auto" w:sz="4" w:space="0"/>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黑体" w:hAnsi="黑体" w:eastAsia="黑体" w:cs="黑体"/>
                <w:b w:val="0"/>
                <w:bCs/>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0"/>
            <w:tcBorders>
              <w:top w:val="nil"/>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0"/>
            <w:tcBorders>
              <w:top w:val="nil"/>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0"/>
            <w:tcBorders>
              <w:top w:val="nil"/>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0"/>
            <w:tcBorders>
              <w:top w:val="nil"/>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0"/>
            <w:tcBorders>
              <w:top w:val="nil"/>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0"/>
            <w:tcBorders>
              <w:top w:val="single" w:color="auto" w:sz="4" w:space="0"/>
              <w:left w:val="nil"/>
              <w:bottom w:val="single" w:color="auto" w:sz="4" w:space="0"/>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rPr>
            </w:pPr>
            <w:r>
              <w:rPr>
                <w:rFonts w:hint="eastAsia" w:ascii="黑体" w:hAnsi="黑体" w:eastAsia="黑体" w:cs="黑体"/>
                <w:b w:val="0"/>
                <w:bCs/>
                <w:sz w:val="28"/>
                <w:szCs w:val="28"/>
                <w:lang w:val="en-US" w:eastAsia="zh-CN"/>
              </w:rPr>
              <w:t>七、</w:t>
            </w:r>
            <w:r>
              <w:rPr>
                <w:rFonts w:hint="eastAsia" w:ascii="黑体" w:hAnsi="黑体" w:eastAsia="黑体" w:cs="黑体"/>
                <w:b w:val="0"/>
                <w:bCs/>
                <w:sz w:val="28"/>
                <w:szCs w:val="28"/>
              </w:rPr>
              <w:t>配偶、子女情况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婚姻</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sz w:val="28"/>
                <w:szCs w:val="28"/>
                <w:lang w:val="en-US" w:eastAsia="zh-CN"/>
              </w:rPr>
            </w:pPr>
            <w:r>
              <w:rPr>
                <w:rFonts w:hint="eastAsia" w:ascii="Times New Roman" w:hAnsi="Times New Roman" w:eastAsia="仿宋_GB2312" w:cs="仿宋_GB2312"/>
                <w:sz w:val="28"/>
                <w:szCs w:val="28"/>
                <w:lang w:val="en-US" w:eastAsia="zh-CN"/>
              </w:rPr>
              <w:t>状况</w:t>
            </w:r>
          </w:p>
        </w:tc>
        <w:tc>
          <w:tcPr>
            <w:tcW w:w="7830" w:type="dxa"/>
            <w:gridSpan w:val="17"/>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黑体" w:hAnsi="黑体" w:eastAsia="黑体" w:cs="黑体"/>
                <w:b w:val="0"/>
                <w:bCs/>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vMerge w:val="restart"/>
            <w:tcBorders>
              <w:top w:val="single" w:color="auto" w:sz="4" w:space="0"/>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配偶</w:t>
            </w:r>
            <w:r>
              <w:rPr>
                <w:rFonts w:hint="eastAsia" w:ascii="Times New Roman" w:hAnsi="Times New Roman" w:eastAsia="仿宋_GB2312" w:cs="仿宋_GB2312"/>
                <w:sz w:val="28"/>
                <w:szCs w:val="28"/>
                <w:lang w:val="en-US" w:eastAsia="zh-CN"/>
              </w:rPr>
              <w:br w:type="textWrapping"/>
            </w:r>
            <w:r>
              <w:rPr>
                <w:rFonts w:hint="eastAsia" w:ascii="Times New Roman" w:hAnsi="Times New Roman" w:eastAsia="仿宋_GB2312" w:cs="仿宋_GB2312"/>
                <w:sz w:val="28"/>
                <w:szCs w:val="28"/>
                <w:lang w:val="en-US" w:eastAsia="zh-CN"/>
              </w:rPr>
              <w:t>基本</w:t>
            </w:r>
            <w:r>
              <w:rPr>
                <w:rFonts w:hint="eastAsia" w:ascii="Times New Roman" w:hAnsi="Times New Roman" w:eastAsia="仿宋_GB2312" w:cs="仿宋_GB2312"/>
                <w:sz w:val="28"/>
                <w:szCs w:val="28"/>
                <w:lang w:val="en-US" w:eastAsia="zh-CN"/>
              </w:rPr>
              <w:br w:type="textWrapping"/>
            </w:r>
            <w:r>
              <w:rPr>
                <w:rFonts w:hint="eastAsia" w:ascii="Times New Roman" w:hAnsi="Times New Roman" w:eastAsia="仿宋_GB2312" w:cs="仿宋_GB2312"/>
                <w:sz w:val="28"/>
                <w:szCs w:val="28"/>
                <w:lang w:val="en-US" w:eastAsia="zh-CN"/>
              </w:rPr>
              <w:t>信息</w:t>
            </w:r>
          </w:p>
        </w:tc>
        <w:tc>
          <w:tcPr>
            <w:tcW w:w="1815"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姓名</w:t>
            </w:r>
          </w:p>
        </w:tc>
        <w:tc>
          <w:tcPr>
            <w:tcW w:w="1485"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640" w:type="dxa"/>
            <w:gridSpan w:val="6"/>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性别</w:t>
            </w:r>
          </w:p>
        </w:tc>
        <w:tc>
          <w:tcPr>
            <w:tcW w:w="1890"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出生年月</w:t>
            </w:r>
          </w:p>
        </w:tc>
        <w:tc>
          <w:tcPr>
            <w:tcW w:w="1485"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640" w:type="dxa"/>
            <w:gridSpan w:val="6"/>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籍贯</w:t>
            </w:r>
          </w:p>
        </w:tc>
        <w:tc>
          <w:tcPr>
            <w:tcW w:w="1890"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学历</w:t>
            </w:r>
          </w:p>
        </w:tc>
        <w:tc>
          <w:tcPr>
            <w:tcW w:w="1485"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640" w:type="dxa"/>
            <w:gridSpan w:val="6"/>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所学专业</w:t>
            </w:r>
          </w:p>
        </w:tc>
        <w:tc>
          <w:tcPr>
            <w:tcW w:w="1890"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毕业院校</w:t>
            </w:r>
          </w:p>
        </w:tc>
        <w:tc>
          <w:tcPr>
            <w:tcW w:w="6015" w:type="dxa"/>
            <w:gridSpan w:val="1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现工作单位</w:t>
            </w:r>
          </w:p>
        </w:tc>
        <w:tc>
          <w:tcPr>
            <w:tcW w:w="6015" w:type="dxa"/>
            <w:gridSpan w:val="1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职称</w:t>
            </w:r>
          </w:p>
        </w:tc>
        <w:tc>
          <w:tcPr>
            <w:tcW w:w="1485"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640" w:type="dxa"/>
            <w:gridSpan w:val="6"/>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编制性质</w:t>
            </w:r>
          </w:p>
        </w:tc>
        <w:tc>
          <w:tcPr>
            <w:tcW w:w="1890"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vMerge w:val="restart"/>
            <w:tcBorders>
              <w:top w:val="single" w:color="auto" w:sz="4" w:space="0"/>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简历</w:t>
            </w:r>
          </w:p>
        </w:tc>
        <w:tc>
          <w:tcPr>
            <w:tcW w:w="6015" w:type="dxa"/>
            <w:gridSpan w:val="13"/>
            <w:tcBorders>
              <w:top w:val="single" w:color="auto" w:sz="4" w:space="0"/>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（请注意，简历时间不要中断，若中断请说明情况）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6015" w:type="dxa"/>
            <w:gridSpan w:val="13"/>
            <w:tcBorders>
              <w:top w:val="nil"/>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2018.9-至今，****大学，任教（讲师）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6015" w:type="dxa"/>
            <w:gridSpan w:val="13"/>
            <w:tcBorders>
              <w:top w:val="nil"/>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2014.9-2018.7，****大学，****专业，博士；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6015" w:type="dxa"/>
            <w:gridSpan w:val="13"/>
            <w:tcBorders>
              <w:top w:val="nil"/>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2005.9-2008.6，****大学，****专业，硕士；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6015" w:type="dxa"/>
            <w:gridSpan w:val="13"/>
            <w:tcBorders>
              <w:top w:val="nil"/>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2001.9-2005.6，***大学，****专业，学士。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15" w:type="dxa"/>
            <w:gridSpan w:val="4"/>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6015" w:type="dxa"/>
            <w:gridSpan w:val="13"/>
            <w:tcBorders>
              <w:top w:val="nil"/>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625" w:type="dxa"/>
            <w:gridSpan w:val="6"/>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是否需要协助解决工作</w:t>
            </w:r>
          </w:p>
        </w:tc>
        <w:tc>
          <w:tcPr>
            <w:tcW w:w="5205" w:type="dxa"/>
            <w:gridSpan w:val="11"/>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5" w:hRule="atLeast"/>
        </w:trPr>
        <w:tc>
          <w:tcPr>
            <w:tcW w:w="2261" w:type="dxa"/>
            <w:gridSpan w:val="3"/>
            <w:vMerge w:val="restart"/>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子女</w:t>
            </w:r>
            <w:r>
              <w:rPr>
                <w:rFonts w:hint="eastAsia" w:ascii="Times New Roman" w:hAnsi="Times New Roman" w:eastAsia="仿宋_GB2312" w:cs="仿宋_GB2312"/>
                <w:sz w:val="28"/>
                <w:szCs w:val="28"/>
                <w:lang w:val="en-US" w:eastAsia="zh-CN"/>
              </w:rPr>
              <w:br w:type="textWrapping"/>
            </w:r>
            <w:r>
              <w:rPr>
                <w:rFonts w:hint="eastAsia" w:ascii="Times New Roman" w:hAnsi="Times New Roman" w:eastAsia="仿宋_GB2312" w:cs="仿宋_GB2312"/>
                <w:sz w:val="28"/>
                <w:szCs w:val="28"/>
                <w:lang w:val="en-US" w:eastAsia="zh-CN"/>
              </w:rPr>
              <w:t>基本</w:t>
            </w:r>
            <w:r>
              <w:rPr>
                <w:rFonts w:hint="eastAsia" w:ascii="Times New Roman" w:hAnsi="Times New Roman" w:eastAsia="仿宋_GB2312" w:cs="仿宋_GB2312"/>
                <w:sz w:val="28"/>
                <w:szCs w:val="28"/>
                <w:lang w:val="en-US" w:eastAsia="zh-CN"/>
              </w:rPr>
              <w:br w:type="textWrapping"/>
            </w:r>
            <w:r>
              <w:rPr>
                <w:rFonts w:hint="eastAsia" w:ascii="Times New Roman" w:hAnsi="Times New Roman" w:eastAsia="仿宋_GB2312" w:cs="仿宋_GB2312"/>
                <w:sz w:val="28"/>
                <w:szCs w:val="28"/>
                <w:lang w:val="en-US" w:eastAsia="zh-CN"/>
              </w:rPr>
              <w:t>信息</w:t>
            </w:r>
          </w:p>
        </w:tc>
        <w:tc>
          <w:tcPr>
            <w:tcW w:w="360" w:type="dxa"/>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姓名</w:t>
            </w:r>
          </w:p>
        </w:tc>
        <w:tc>
          <w:tcPr>
            <w:tcW w:w="1500"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性别</w:t>
            </w:r>
          </w:p>
        </w:tc>
        <w:tc>
          <w:tcPr>
            <w:tcW w:w="1665" w:type="dxa"/>
            <w:gridSpan w:val="3"/>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出生年月</w:t>
            </w:r>
          </w:p>
        </w:tc>
        <w:tc>
          <w:tcPr>
            <w:tcW w:w="2250"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现就读学校、年级（或工作单位）</w:t>
            </w:r>
          </w:p>
        </w:tc>
        <w:tc>
          <w:tcPr>
            <w:tcW w:w="2055" w:type="dxa"/>
            <w:gridSpan w:val="5"/>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是否需要协助解决入学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60" w:type="dxa"/>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500"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665" w:type="dxa"/>
            <w:gridSpan w:val="3"/>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250"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55" w:type="dxa"/>
            <w:gridSpan w:val="5"/>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60" w:type="dxa"/>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500"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665" w:type="dxa"/>
            <w:gridSpan w:val="3"/>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250"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55" w:type="dxa"/>
            <w:gridSpan w:val="5"/>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60" w:type="dxa"/>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500"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665" w:type="dxa"/>
            <w:gridSpan w:val="3"/>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250"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55" w:type="dxa"/>
            <w:gridSpan w:val="5"/>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0"/>
            <w:tcBorders>
              <w:left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28"/>
                <w:szCs w:val="28"/>
                <w:lang w:val="en-US" w:eastAsia="zh-CN"/>
              </w:rPr>
            </w:pPr>
            <w:r>
              <w:rPr>
                <w:rFonts w:hint="eastAsia" w:ascii="黑体" w:hAnsi="黑体" w:eastAsia="黑体" w:cs="黑体"/>
                <w:b w:val="0"/>
                <w:bCs/>
                <w:sz w:val="28"/>
                <w:szCs w:val="28"/>
                <w:lang w:val="en-US" w:eastAsia="zh-CN"/>
              </w:rPr>
              <w:t>八、本聘期目标任务（5年一个聘期）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0"/>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论文、项目、获奖、其他等。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参考当年引进政策制定详细可量化目标任务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1.</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2.</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3.</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备注：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1. 科研计分规则参照最新《浙江师范大学科研业绩计分与奖励办法》执行；</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2. 所有目标任务都必须以浙江师范大学为第一单位、第一作者（第一完成人/主持人）或通讯作者身份完成；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黑体" w:hAnsi="黑体" w:eastAsia="黑体" w:cs="黑体"/>
                <w:b w:val="0"/>
                <w:bCs/>
                <w:sz w:val="28"/>
                <w:szCs w:val="28"/>
                <w:lang w:val="en-US" w:eastAsia="zh-CN"/>
              </w:rPr>
            </w:pPr>
            <w:r>
              <w:rPr>
                <w:rFonts w:hint="eastAsia" w:ascii="Times New Roman" w:hAnsi="Times New Roman" w:eastAsia="仿宋_GB2312" w:cs="仿宋_GB2312"/>
                <w:sz w:val="28"/>
                <w:szCs w:val="28"/>
                <w:lang w:val="en-US" w:eastAsia="zh-CN"/>
              </w:rPr>
              <w:t>3.首聘期目标任务由双方协商确定，科研业绩按照学校规定可享受学校科研成果奖励（理工科单项 200 分以下、人文社科单项 100 分以下的不享受科研成果奖励）；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0"/>
            <w:tcBorders>
              <w:left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28"/>
                <w:szCs w:val="28"/>
                <w:lang w:val="en-US" w:eastAsia="zh-CN"/>
              </w:rPr>
            </w:pPr>
            <w:r>
              <w:rPr>
                <w:rFonts w:hint="eastAsia" w:ascii="黑体" w:hAnsi="黑体" w:eastAsia="黑体" w:cs="黑体"/>
                <w:b w:val="0"/>
                <w:bCs/>
                <w:sz w:val="28"/>
                <w:szCs w:val="28"/>
                <w:lang w:val="en-US" w:eastAsia="zh-CN"/>
              </w:rPr>
              <w:t>九、拟引进待遇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黑体" w:hAnsi="黑体" w:eastAsia="黑体" w:cs="黑体"/>
                <w:b/>
                <w:bCs/>
                <w:sz w:val="28"/>
                <w:szCs w:val="28"/>
                <w:lang w:val="en-US" w:eastAsia="zh-CN"/>
              </w:rPr>
            </w:pPr>
            <w:r>
              <w:rPr>
                <w:rFonts w:hint="eastAsia" w:ascii="Times New Roman" w:hAnsi="Times New Roman" w:eastAsia="仿宋_GB2312" w:cs="仿宋_GB2312"/>
                <w:b/>
                <w:bCs/>
                <w:sz w:val="28"/>
                <w:szCs w:val="28"/>
                <w:lang w:val="en-US" w:eastAsia="zh-CN"/>
              </w:rPr>
              <w:t>杰出教授</w:t>
            </w:r>
            <w:r>
              <w:rPr>
                <w:rFonts w:hint="eastAsia" w:eastAsia="仿宋_GB2312" w:cs="仿宋_GB2312"/>
                <w:b/>
                <w:bCs/>
                <w:sz w:val="28"/>
                <w:szCs w:val="28"/>
                <w:lang w:val="en-US" w:eastAsia="zh-CN"/>
              </w:rPr>
              <w:t>类型</w:t>
            </w:r>
          </w:p>
        </w:tc>
        <w:tc>
          <w:tcPr>
            <w:tcW w:w="3300" w:type="dxa"/>
            <w:gridSpan w:val="7"/>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bCs/>
                <w:sz w:val="28"/>
                <w:szCs w:val="28"/>
                <w:lang w:val="en-US" w:eastAsia="zh-CN"/>
              </w:rPr>
            </w:pPr>
            <w:r>
              <w:rPr>
                <w:rFonts w:hint="eastAsia" w:ascii="Times New Roman" w:hAnsi="Times New Roman" w:eastAsia="仿宋_GB2312" w:cs="仿宋_GB2312"/>
                <w:b/>
                <w:bCs/>
                <w:sz w:val="28"/>
                <w:szCs w:val="28"/>
                <w:lang w:val="en-US" w:eastAsia="zh-CN"/>
              </w:rPr>
              <w:t>安家费</w:t>
            </w:r>
          </w:p>
        </w:tc>
        <w:tc>
          <w:tcPr>
            <w:tcW w:w="2640" w:type="dxa"/>
            <w:gridSpan w:val="6"/>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bCs/>
                <w:sz w:val="28"/>
                <w:szCs w:val="28"/>
                <w:lang w:val="en-US" w:eastAsia="zh-CN"/>
              </w:rPr>
            </w:pPr>
            <w:bookmarkStart w:id="0" w:name="OLE_LINK1"/>
            <w:r>
              <w:rPr>
                <w:rFonts w:hint="eastAsia" w:ascii="Times New Roman" w:hAnsi="Times New Roman" w:eastAsia="仿宋_GB2312" w:cs="仿宋_GB2312"/>
                <w:b/>
                <w:bCs/>
                <w:sz w:val="28"/>
                <w:szCs w:val="28"/>
                <w:lang w:val="en-US" w:eastAsia="zh-CN"/>
              </w:rPr>
              <w:t>科研启动费</w:t>
            </w:r>
            <w:bookmarkEnd w:id="0"/>
          </w:p>
        </w:tc>
        <w:tc>
          <w:tcPr>
            <w:tcW w:w="1890"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bCs/>
                <w:sz w:val="28"/>
                <w:szCs w:val="28"/>
                <w:lang w:val="en-US" w:eastAsia="zh-CN"/>
              </w:rPr>
            </w:pPr>
            <w:r>
              <w:rPr>
                <w:rFonts w:hint="eastAsia" w:ascii="Times New Roman" w:hAnsi="Times New Roman" w:eastAsia="仿宋_GB2312" w:cs="仿宋_GB2312"/>
                <w:b/>
                <w:bCs/>
                <w:sz w:val="28"/>
                <w:szCs w:val="28"/>
                <w:lang w:val="en-US" w:eastAsia="zh-CN"/>
              </w:rPr>
              <w:t>薪酬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A</w:t>
            </w:r>
          </w:p>
        </w:tc>
        <w:tc>
          <w:tcPr>
            <w:tcW w:w="3300" w:type="dxa"/>
            <w:gridSpan w:val="7"/>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来校正式签约报到后，学校提供安家费xx万元（一人一议）</w:t>
            </w:r>
          </w:p>
        </w:tc>
        <w:tc>
          <w:tcPr>
            <w:tcW w:w="2640" w:type="dxa"/>
            <w:gridSpan w:val="6"/>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提供科研启动经费xx万元（一人一议）</w:t>
            </w:r>
          </w:p>
        </w:tc>
        <w:tc>
          <w:tcPr>
            <w:tcW w:w="1890"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提供年薪薪xx万元（一人一议）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281" w:firstLineChars="100"/>
              <w:jc w:val="left"/>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b/>
                <w:bCs/>
                <w:sz w:val="28"/>
                <w:szCs w:val="28"/>
                <w:lang w:val="en-US" w:eastAsia="zh-CN"/>
              </w:rPr>
              <w:t>B</w:t>
            </w:r>
          </w:p>
        </w:tc>
        <w:tc>
          <w:tcPr>
            <w:tcW w:w="3300" w:type="dxa"/>
            <w:gridSpan w:val="7"/>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300 万元</w:t>
            </w:r>
            <w:bookmarkStart w:id="1" w:name="OLE_LINK2"/>
            <w:r>
              <w:rPr>
                <w:rFonts w:hint="eastAsia" w:ascii="Times New Roman" w:hAnsi="Times New Roman" w:eastAsia="仿宋_GB2312" w:cs="仿宋_GB2312"/>
                <w:sz w:val="28"/>
                <w:szCs w:val="28"/>
                <w:lang w:val="en-US" w:eastAsia="zh-CN"/>
              </w:rPr>
              <w:t>（来校正式签约报到后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按 50%发放，首聘期考核合格</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后发放剩余部分，考核不合格不</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再发放剩余部分）</w:t>
            </w:r>
            <w:bookmarkEnd w:id="1"/>
          </w:p>
        </w:tc>
        <w:tc>
          <w:tcPr>
            <w:tcW w:w="2640" w:type="dxa"/>
            <w:gridSpan w:val="6"/>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人文社科 80 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理 科 150 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工 科 200 万元</w:t>
            </w:r>
          </w:p>
        </w:tc>
        <w:tc>
          <w:tcPr>
            <w:tcW w:w="1890"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提供年薪70万元/年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trPr>
        <w:tc>
          <w:tcPr>
            <w:tcW w:w="10091" w:type="dxa"/>
            <w:gridSpan w:val="20"/>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default" w:ascii="Times New Roman" w:hAnsi="Times New Roman" w:eastAsia="仿宋_GB2312" w:cs="仿宋_GB2312"/>
                <w:sz w:val="28"/>
                <w:szCs w:val="28"/>
                <w:lang w:val="en-US" w:eastAsia="zh-CN"/>
              </w:rPr>
            </w:pPr>
            <w:r>
              <w:rPr>
                <w:rFonts w:hint="eastAsia" w:eastAsia="仿宋_GB2312" w:cs="仿宋_GB2312"/>
                <w:b/>
                <w:bCs/>
                <w:sz w:val="28"/>
                <w:szCs w:val="28"/>
                <w:lang w:val="en-US" w:eastAsia="zh-CN"/>
              </w:rPr>
              <w:t>其他需要说明的事项：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1" w:type="dxa"/>
            <w:gridSpan w:val="3"/>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备注</w:t>
            </w:r>
          </w:p>
        </w:tc>
        <w:tc>
          <w:tcPr>
            <w:tcW w:w="7830" w:type="dxa"/>
            <w:gridSpan w:val="17"/>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1. 科研业绩按照学校规定可享受学校科研成果奖励（理工科单项 200 分以下、人文社科单项 100 分以下的不享受科研成果奖励）；</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2.提供可租住的专家公寓，按照配偶现有编制状态协助解决配偶工作；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黑体" w:hAnsi="黑体" w:eastAsia="黑体" w:cs="黑体"/>
                <w:b w:val="0"/>
                <w:bCs/>
                <w:sz w:val="28"/>
                <w:szCs w:val="28"/>
                <w:lang w:val="en-US" w:eastAsia="zh-CN"/>
              </w:rPr>
            </w:pPr>
            <w:r>
              <w:rPr>
                <w:rFonts w:hint="eastAsia" w:ascii="Times New Roman" w:hAnsi="Times New Roman" w:eastAsia="仿宋_GB2312" w:cs="仿宋_GB2312"/>
                <w:sz w:val="28"/>
                <w:szCs w:val="28"/>
                <w:lang w:val="en-US" w:eastAsia="zh-CN"/>
              </w:rPr>
              <w:t>3.薪酬含国家和学校规定的基本工资、绩效工资、各类津贴总量，以及个人缴纳的五险一金；所涉薪酬、安家费均为税前。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0"/>
            <w:tcBorders>
              <w:left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lang w:val="en-US" w:eastAsia="zh-CN"/>
              </w:rPr>
            </w:pPr>
            <w:r>
              <w:rPr>
                <w:rFonts w:hint="eastAsia" w:ascii="黑体" w:hAnsi="黑体" w:eastAsia="黑体" w:cs="黑体"/>
                <w:b w:val="0"/>
                <w:bCs/>
                <w:sz w:val="28"/>
                <w:szCs w:val="28"/>
                <w:lang w:val="en-US" w:eastAsia="zh-CN"/>
              </w:rPr>
              <w:t>十、服务期与违约责任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0"/>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在聘期内，引进人才保证浙江师范大学为其唯一供职单位（学校工作需要且征得学校同意的学术兼职除外），并全职在浙江师范大学工作。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（1）引进人才享受的所有安家费和科研启动费等待遇均有十年服务期要求。服务期未满离职的：</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A.全额退回已经享受的所有安家费。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B.根据实际工作时间，乙方按比例退回本服务期未满十年部分的科研启动费。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C.缴纳伍拾万元额度的提前离开违约金。</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（2）如引进人才未完成本聘期目标任务但双方仍有续聘意向的，学校可按照引进人才实际工作业绩与职称对应相应的岗位进行聘任，学校不再发放剩余部分安家费。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（3）如乙方离职，乙方配偶须同时调离。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0"/>
            <w:tcBorders>
              <w:left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28"/>
                <w:szCs w:val="28"/>
                <w:lang w:val="en-US" w:eastAsia="zh-CN"/>
              </w:rPr>
            </w:pPr>
            <w:r>
              <w:rPr>
                <w:rFonts w:hint="eastAsia" w:ascii="黑体" w:hAnsi="黑体" w:eastAsia="黑体" w:cs="黑体"/>
                <w:b w:val="0"/>
                <w:bCs/>
                <w:sz w:val="28"/>
                <w:szCs w:val="28"/>
                <w:lang w:val="en-US" w:eastAsia="zh-CN"/>
              </w:rPr>
              <w:t>十一、备注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0"/>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1.年薪按一年12个月发放，含国家和学校规定的基本工资、绩效工资、各类津贴的总量，以及个人需缴纳的五险一金，应缴个人所得税由乙方承担；所涉薪酬、安家费均为税前。</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2.科研业绩计分规则参照学校科研业绩计分与奖励办法；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3.成果归属要求：所有目标任务都必须以浙江师范大学为第一单位、第一作者（第一完成人/主持人）或通讯作者身份完成；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4.科研业绩奖励说明：</w:t>
            </w:r>
            <w:r>
              <w:rPr>
                <w:rFonts w:hint="eastAsia" w:ascii="Times New Roman" w:hAnsi="Times New Roman" w:eastAsia="仿宋_GB2312" w:cs="仿宋_GB2312"/>
                <w:sz w:val="28"/>
                <w:szCs w:val="28"/>
              </w:rPr>
              <w:t>科研业绩按照学校规定可享受学校科研成果奖励（理工科单项 200 分以下、人文社科单项 100 分以下的不享受科研成果奖励）</w:t>
            </w:r>
            <w:r>
              <w:rPr>
                <w:rFonts w:hint="eastAsia" w:eastAsia="仿宋_GB2312" w:cs="仿宋_GB2312"/>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 xml:space="preserve">5.报到时限要求：拟录用人员经公示无异议的，按规定在公示结束的六个月内办理入职手续，逾期未办理入职手续者，将视为放弃岗位，不予录用；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6.提供可租住的专家公寓，引进人才产生的费用、房租、物业管理费等由乙方本人全额承担；</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黑体" w:hAnsi="黑体" w:eastAsia="黑体" w:cs="黑体"/>
                <w:b w:val="0"/>
                <w:bCs/>
                <w:sz w:val="28"/>
                <w:szCs w:val="28"/>
                <w:lang w:val="en-US" w:eastAsia="zh-CN"/>
              </w:rPr>
            </w:pPr>
            <w:r>
              <w:rPr>
                <w:rFonts w:hint="eastAsia" w:ascii="Times New Roman" w:hAnsi="Times New Roman" w:eastAsia="仿宋_GB2312" w:cs="仿宋_GB2312"/>
                <w:sz w:val="28"/>
                <w:szCs w:val="28"/>
                <w:lang w:val="en-US" w:eastAsia="zh-CN"/>
              </w:rPr>
              <w:t>7.在符合政策前提下，根据引进人才配偶现有编制状态，以适当方式协助解决引进人才配偶工作。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0"/>
            <w:tcBorders>
              <w:left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lang w:val="en-US" w:eastAsia="zh-CN"/>
              </w:rPr>
            </w:pPr>
            <w:r>
              <w:rPr>
                <w:rFonts w:hint="eastAsia" w:ascii="黑体" w:hAnsi="黑体" w:eastAsia="黑体" w:cs="黑体"/>
                <w:b w:val="0"/>
                <w:bCs/>
                <w:sz w:val="28"/>
                <w:szCs w:val="28"/>
                <w:lang w:val="en-US" w:eastAsia="zh-CN"/>
              </w:rPr>
              <w:t>十二、学院、学科意见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0"/>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要求：</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经学院审核，拟引进人</w:t>
            </w:r>
            <w:r>
              <w:rPr>
                <w:rFonts w:hint="eastAsia" w:eastAsia="仿宋_GB2312" w:cs="仿宋_GB2312"/>
                <w:sz w:val="28"/>
                <w:szCs w:val="28"/>
                <w:lang w:val="en-US" w:eastAsia="zh-CN"/>
              </w:rPr>
              <w:t>***</w:t>
            </w:r>
            <w:r>
              <w:rPr>
                <w:rFonts w:hint="eastAsia" w:ascii="Times New Roman" w:hAnsi="Times New Roman" w:eastAsia="仿宋_GB2312" w:cs="仿宋_GB2312"/>
                <w:sz w:val="28"/>
                <w:szCs w:val="28"/>
                <w:lang w:val="en-US" w:eastAsia="zh-CN"/>
              </w:rPr>
              <w:t>博士/教授的论文、项目、获奖、兼职等情况属实。拟引进人</w:t>
            </w:r>
            <w:r>
              <w:rPr>
                <w:rFonts w:hint="eastAsia" w:eastAsia="仿宋_GB2312" w:cs="仿宋_GB2312"/>
                <w:sz w:val="28"/>
                <w:szCs w:val="28"/>
                <w:lang w:val="en-US" w:eastAsia="zh-CN"/>
              </w:rPr>
              <w:t>***</w:t>
            </w:r>
            <w:r>
              <w:rPr>
                <w:rFonts w:hint="eastAsia" w:ascii="Times New Roman" w:hAnsi="Times New Roman" w:eastAsia="仿宋_GB2312" w:cs="仿宋_GB2312"/>
                <w:sz w:val="28"/>
                <w:szCs w:val="28"/>
                <w:lang w:val="en-US" w:eastAsia="zh-CN"/>
              </w:rPr>
              <w:t>博士/教授与学院、学科发展非常契合，同意引进为杰出教授（A档/B档），引进后将加入</w:t>
            </w:r>
            <w:r>
              <w:rPr>
                <w:rFonts w:hint="eastAsia" w:eastAsia="仿宋_GB2312" w:cs="仿宋_GB2312"/>
                <w:sz w:val="28"/>
                <w:szCs w:val="28"/>
                <w:lang w:val="en-US" w:eastAsia="zh-CN"/>
              </w:rPr>
              <w:t>***</w:t>
            </w:r>
            <w:r>
              <w:rPr>
                <w:rFonts w:hint="eastAsia" w:ascii="Times New Roman" w:hAnsi="Times New Roman" w:eastAsia="仿宋_GB2312" w:cs="仿宋_GB2312"/>
                <w:sz w:val="28"/>
                <w:szCs w:val="28"/>
                <w:lang w:val="en-US" w:eastAsia="zh-CN"/>
              </w:rPr>
              <w:t>团队（团队负责人</w:t>
            </w:r>
            <w:r>
              <w:rPr>
                <w:rFonts w:hint="eastAsia" w:eastAsia="仿宋_GB2312" w:cs="仿宋_GB2312"/>
                <w:sz w:val="28"/>
                <w:szCs w:val="28"/>
                <w:lang w:val="en-US" w:eastAsia="zh-CN"/>
              </w:rPr>
              <w:t>***</w:t>
            </w:r>
            <w:r>
              <w:rPr>
                <w:rFonts w:hint="eastAsia" w:ascii="Times New Roman" w:hAnsi="Times New Roman" w:eastAsia="仿宋_GB2312" w:cs="仿宋_GB2312"/>
                <w:sz w:val="28"/>
                <w:szCs w:val="28"/>
                <w:lang w:val="en-US" w:eastAsia="zh-CN"/>
              </w:rPr>
              <w:t>教授）/成立</w:t>
            </w:r>
            <w:r>
              <w:rPr>
                <w:rFonts w:hint="eastAsia" w:eastAsia="仿宋_GB2312" w:cs="仿宋_GB2312"/>
                <w:sz w:val="28"/>
                <w:szCs w:val="28"/>
                <w:lang w:val="en-US" w:eastAsia="zh-CN"/>
              </w:rPr>
              <w:t>***</w:t>
            </w:r>
            <w:r>
              <w:rPr>
                <w:rFonts w:hint="eastAsia" w:ascii="Times New Roman" w:hAnsi="Times New Roman" w:eastAsia="仿宋_GB2312" w:cs="仿宋_GB2312"/>
                <w:sz w:val="28"/>
                <w:szCs w:val="28"/>
                <w:lang w:val="en-US" w:eastAsia="zh-CN"/>
              </w:rPr>
              <w:t>团队，为学院</w:t>
            </w:r>
            <w:r>
              <w:rPr>
                <w:rFonts w:hint="eastAsia" w:eastAsia="仿宋_GB2312" w:cs="仿宋_GB2312"/>
                <w:sz w:val="28"/>
                <w:szCs w:val="28"/>
                <w:lang w:val="en-US" w:eastAsia="zh-CN"/>
              </w:rPr>
              <w:t>高质量发展</w:t>
            </w:r>
            <w:r>
              <w:rPr>
                <w:rFonts w:hint="eastAsia" w:ascii="Times New Roman" w:hAnsi="Times New Roman" w:eastAsia="仿宋_GB2312" w:cs="仿宋_GB2312"/>
                <w:sz w:val="28"/>
                <w:szCs w:val="28"/>
                <w:lang w:val="en-US" w:eastAsia="zh-CN"/>
              </w:rPr>
              <w:t>做出贡献。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学科负责人签字：             院长签字：              （盖章）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黑体" w:hAnsi="黑体" w:eastAsia="黑体" w:cs="黑体"/>
                <w:b w:val="0"/>
                <w:bCs/>
                <w:sz w:val="28"/>
                <w:szCs w:val="28"/>
                <w:lang w:val="en-US" w:eastAsia="zh-CN"/>
              </w:rPr>
            </w:pPr>
            <w:r>
              <w:rPr>
                <w:rFonts w:hint="eastAsia" w:ascii="Times New Roman" w:hAnsi="Times New Roman" w:eastAsia="仿宋_GB2312" w:cs="仿宋_GB2312"/>
                <w:sz w:val="28"/>
                <w:szCs w:val="28"/>
                <w:lang w:val="en-US" w:eastAsia="zh-CN"/>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0"/>
            <w:tcBorders>
              <w:left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28"/>
                <w:szCs w:val="28"/>
                <w:lang w:val="en-US" w:eastAsia="zh-CN"/>
              </w:rPr>
            </w:pPr>
            <w:r>
              <w:rPr>
                <w:rFonts w:hint="eastAsia" w:ascii="黑体" w:hAnsi="黑体" w:eastAsia="黑体" w:cs="黑体"/>
                <w:b w:val="0"/>
                <w:bCs/>
                <w:sz w:val="28"/>
                <w:szCs w:val="28"/>
                <w:lang w:val="en-US" w:eastAsia="zh-CN"/>
              </w:rPr>
              <w:t>十三、学院（部门）党委政审意见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0"/>
            <w:tcBorders>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 xml:space="preserve">经学院（部门）党委鉴定，该申报人 </w:t>
            </w:r>
            <w:r>
              <w:rPr>
                <w:rFonts w:hint="eastAsia" w:eastAsia="仿宋_GB2312" w:cs="仿宋_GB2312"/>
                <w:sz w:val="28"/>
                <w:szCs w:val="28"/>
                <w:lang w:val="en-US" w:eastAsia="zh-CN"/>
              </w:rPr>
              <w:t>***</w:t>
            </w:r>
            <w:r>
              <w:rPr>
                <w:rFonts w:hint="eastAsia" w:ascii="Times New Roman" w:hAnsi="Times New Roman" w:eastAsia="仿宋_GB2312" w:cs="仿宋_GB2312"/>
                <w:sz w:val="28"/>
                <w:szCs w:val="28"/>
                <w:lang w:val="en-US" w:eastAsia="zh-CN"/>
              </w:rPr>
              <w:t>符合学校引进高层次人才的思想政治素养要求，坚持科研诚信，遵守学术规范，落实立德树人根本任务，具备良好师德师风。同意引进。</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 xml:space="preserve">                        书记签字：               （盖章）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黑体" w:hAnsi="黑体" w:eastAsia="黑体" w:cs="黑体"/>
                <w:b w:val="0"/>
                <w:bCs/>
                <w:sz w:val="28"/>
                <w:szCs w:val="28"/>
                <w:lang w:val="en-US" w:eastAsia="zh-CN"/>
              </w:rPr>
            </w:pPr>
            <w:r>
              <w:rPr>
                <w:rFonts w:hint="eastAsia" w:ascii="Times New Roman" w:hAnsi="Times New Roman" w:eastAsia="仿宋_GB2312" w:cs="仿宋_GB2312"/>
                <w:sz w:val="28"/>
                <w:szCs w:val="28"/>
                <w:lang w:val="en-US" w:eastAsia="zh-CN"/>
              </w:rPr>
              <w:t xml:space="preserve">                                          年    月    日</w:t>
            </w:r>
          </w:p>
        </w:tc>
      </w:tr>
    </w:tbl>
    <w:p>
      <w:pPr>
        <w:spacing w:line="360" w:lineRule="auto"/>
        <w:rPr>
          <w:rFonts w:hint="eastAsia" w:ascii="仿宋_GB2312" w:hAnsi="仿宋_GB2312" w:eastAsia="仿宋_GB2312" w:cs="仿宋_GB2312"/>
          <w:b/>
          <w:sz w:val="28"/>
          <w:szCs w:val="28"/>
        </w:rPr>
      </w:pPr>
    </w:p>
    <w:p>
      <w:pPr>
        <w:rPr>
          <w:rFonts w:hint="eastAsia" w:ascii="仿宋_GB2312" w:hAnsi="仿宋_GB2312" w:eastAsia="仿宋_GB2312" w:cs="仿宋_GB2312"/>
          <w:b/>
          <w:sz w:val="28"/>
          <w:szCs w:val="28"/>
        </w:rPr>
      </w:pPr>
    </w:p>
    <w:p>
      <w:pPr>
        <w:spacing w:line="360" w:lineRule="auto"/>
        <w:rPr>
          <w:rFonts w:hint="eastAsia" w:ascii="仿宋_GB2312" w:hAnsi="仿宋_GB2312" w:eastAsia="仿宋_GB2312" w:cs="仿宋_GB2312"/>
          <w:b/>
          <w:sz w:val="28"/>
          <w:szCs w:val="28"/>
        </w:rPr>
      </w:pPr>
    </w:p>
    <w:sectPr>
      <w:headerReference r:id="rId3" w:type="default"/>
      <w:pgSz w:w="11907" w:h="16840"/>
      <w:pgMar w:top="850" w:right="1077" w:bottom="794" w:left="1191" w:header="851" w:footer="850" w:gutter="0"/>
      <w:cols w:space="720" w:num="1"/>
      <w:docGrid w:linePitch="296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5755FB"/>
    <w:multiLevelType w:val="singleLevel"/>
    <w:tmpl w:val="885755F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05"/>
  <w:drawingGridVerticalSpacing w:val="2965"/>
  <w:displayHorizontalDrawingGridEvery w:val="1"/>
  <w:displayVerticalDrawingGridEvery w:val="1"/>
  <w:noPunctuationKerning w:val="1"/>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3OTZlNDhjYmY1ZjM3N2UwZGZjY2VlODY0YTNiNjQifQ=="/>
  </w:docVars>
  <w:rsids>
    <w:rsidRoot w:val="00AA5CA0"/>
    <w:rsid w:val="000A4F5B"/>
    <w:rsid w:val="000A7BDB"/>
    <w:rsid w:val="000B20F2"/>
    <w:rsid w:val="001059AA"/>
    <w:rsid w:val="001408B1"/>
    <w:rsid w:val="001A3F88"/>
    <w:rsid w:val="001A666F"/>
    <w:rsid w:val="001C411E"/>
    <w:rsid w:val="00212D21"/>
    <w:rsid w:val="00242D8A"/>
    <w:rsid w:val="0027366F"/>
    <w:rsid w:val="002A3529"/>
    <w:rsid w:val="00320CF3"/>
    <w:rsid w:val="00323A81"/>
    <w:rsid w:val="003A01C3"/>
    <w:rsid w:val="003D2BB7"/>
    <w:rsid w:val="004D7A6D"/>
    <w:rsid w:val="005E0B37"/>
    <w:rsid w:val="00684608"/>
    <w:rsid w:val="006A4ECD"/>
    <w:rsid w:val="006A713B"/>
    <w:rsid w:val="006C6ACD"/>
    <w:rsid w:val="006D4EFC"/>
    <w:rsid w:val="0072117F"/>
    <w:rsid w:val="00773E16"/>
    <w:rsid w:val="007B55EE"/>
    <w:rsid w:val="007C68A4"/>
    <w:rsid w:val="007D4D1B"/>
    <w:rsid w:val="00873613"/>
    <w:rsid w:val="008B3540"/>
    <w:rsid w:val="008E7FC4"/>
    <w:rsid w:val="009B7E06"/>
    <w:rsid w:val="00A13D32"/>
    <w:rsid w:val="00A47395"/>
    <w:rsid w:val="00A601DB"/>
    <w:rsid w:val="00AA5CA0"/>
    <w:rsid w:val="00AA628A"/>
    <w:rsid w:val="00B01824"/>
    <w:rsid w:val="00B3672F"/>
    <w:rsid w:val="00B701AC"/>
    <w:rsid w:val="00B779FD"/>
    <w:rsid w:val="00B95D63"/>
    <w:rsid w:val="00BB6441"/>
    <w:rsid w:val="00BB7614"/>
    <w:rsid w:val="00BF6E67"/>
    <w:rsid w:val="00C21789"/>
    <w:rsid w:val="00C9619F"/>
    <w:rsid w:val="00CA4760"/>
    <w:rsid w:val="00CA77B9"/>
    <w:rsid w:val="00D70ED6"/>
    <w:rsid w:val="00E3749F"/>
    <w:rsid w:val="00E61D67"/>
    <w:rsid w:val="00E91D12"/>
    <w:rsid w:val="00ED0495"/>
    <w:rsid w:val="00F951F8"/>
    <w:rsid w:val="00FE771F"/>
    <w:rsid w:val="03D00360"/>
    <w:rsid w:val="05CF79DC"/>
    <w:rsid w:val="07067CE5"/>
    <w:rsid w:val="07771BCC"/>
    <w:rsid w:val="07E66FDB"/>
    <w:rsid w:val="093A7212"/>
    <w:rsid w:val="09563673"/>
    <w:rsid w:val="09A82A86"/>
    <w:rsid w:val="0D241BBD"/>
    <w:rsid w:val="0D7706D2"/>
    <w:rsid w:val="0F5C5BE7"/>
    <w:rsid w:val="103F117F"/>
    <w:rsid w:val="10A861CA"/>
    <w:rsid w:val="124C558E"/>
    <w:rsid w:val="144B4FB1"/>
    <w:rsid w:val="14677EAC"/>
    <w:rsid w:val="16490D9A"/>
    <w:rsid w:val="186776C3"/>
    <w:rsid w:val="18926491"/>
    <w:rsid w:val="1CE56A50"/>
    <w:rsid w:val="1E641FE8"/>
    <w:rsid w:val="1E8C1D9B"/>
    <w:rsid w:val="209F5A99"/>
    <w:rsid w:val="2217075A"/>
    <w:rsid w:val="22183A0B"/>
    <w:rsid w:val="231A5ADF"/>
    <w:rsid w:val="2349505C"/>
    <w:rsid w:val="25F368CA"/>
    <w:rsid w:val="284518C8"/>
    <w:rsid w:val="28B112FF"/>
    <w:rsid w:val="2BBE5E36"/>
    <w:rsid w:val="2C5F64F7"/>
    <w:rsid w:val="2CDC7F2E"/>
    <w:rsid w:val="2FB007A6"/>
    <w:rsid w:val="30AA52A7"/>
    <w:rsid w:val="33FB217F"/>
    <w:rsid w:val="342E4BE4"/>
    <w:rsid w:val="36B30611"/>
    <w:rsid w:val="3749470B"/>
    <w:rsid w:val="38962B78"/>
    <w:rsid w:val="3B632855"/>
    <w:rsid w:val="3BE87C73"/>
    <w:rsid w:val="4088130B"/>
    <w:rsid w:val="41CC342C"/>
    <w:rsid w:val="422501F6"/>
    <w:rsid w:val="42983F79"/>
    <w:rsid w:val="436B2352"/>
    <w:rsid w:val="44262D8E"/>
    <w:rsid w:val="48FC0DB6"/>
    <w:rsid w:val="49B41DBC"/>
    <w:rsid w:val="4C051216"/>
    <w:rsid w:val="4CEF6D7A"/>
    <w:rsid w:val="4F1624C2"/>
    <w:rsid w:val="4FE13A9A"/>
    <w:rsid w:val="510C7910"/>
    <w:rsid w:val="53AA2B12"/>
    <w:rsid w:val="553836C0"/>
    <w:rsid w:val="55FD266A"/>
    <w:rsid w:val="584E5A3A"/>
    <w:rsid w:val="599065BC"/>
    <w:rsid w:val="5A372329"/>
    <w:rsid w:val="5B20013D"/>
    <w:rsid w:val="5B7F4211"/>
    <w:rsid w:val="5CD15C29"/>
    <w:rsid w:val="5CF6560D"/>
    <w:rsid w:val="5DE97722"/>
    <w:rsid w:val="637F0B17"/>
    <w:rsid w:val="63B7554C"/>
    <w:rsid w:val="63CE3851"/>
    <w:rsid w:val="65112482"/>
    <w:rsid w:val="66A744DF"/>
    <w:rsid w:val="67552E08"/>
    <w:rsid w:val="682C5EBD"/>
    <w:rsid w:val="6C0432C1"/>
    <w:rsid w:val="6E6A777E"/>
    <w:rsid w:val="6E847F07"/>
    <w:rsid w:val="6EBE19EE"/>
    <w:rsid w:val="72EF185D"/>
    <w:rsid w:val="74CE6C81"/>
    <w:rsid w:val="7666242F"/>
    <w:rsid w:val="767E4E1F"/>
    <w:rsid w:val="76C61D2C"/>
    <w:rsid w:val="77C02D18"/>
    <w:rsid w:val="77FA6C15"/>
    <w:rsid w:val="7D201DBF"/>
    <w:rsid w:val="7EBB4AA6"/>
    <w:rsid w:val="7FA0581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2">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0"/>
    <w:rPr>
      <w:b/>
      <w:sz w:val="24"/>
    </w:rPr>
  </w:style>
  <w:style w:type="paragraph" w:styleId="3">
    <w:name w:val="Body Text Indent"/>
    <w:basedOn w:val="1"/>
    <w:qFormat/>
    <w:uiPriority w:val="0"/>
    <w:pPr>
      <w:spacing w:after="156" w:line="400" w:lineRule="exact"/>
      <w:ind w:left="540" w:hanging="540"/>
    </w:pPr>
    <w:rPr>
      <w:rFonts w:eastAsia="楷体_GB2312"/>
      <w:b/>
      <w:sz w:val="28"/>
    </w:rPr>
  </w:style>
  <w:style w:type="paragraph" w:styleId="4">
    <w:name w:val="Plain Text"/>
    <w:basedOn w:val="1"/>
    <w:qFormat/>
    <w:uiPriority w:val="0"/>
    <w:rPr>
      <w:rFonts w:ascii="宋体" w:hAnsi="Courier New"/>
    </w:rPr>
  </w:style>
  <w:style w:type="paragraph" w:styleId="5">
    <w:name w:val="Body Text Indent 2"/>
    <w:basedOn w:val="1"/>
    <w:qFormat/>
    <w:uiPriority w:val="0"/>
    <w:pPr>
      <w:ind w:firstLine="471" w:firstLineChars="200"/>
    </w:pPr>
    <w:rPr>
      <w:b/>
      <w:bCs/>
      <w:sz w:val="24"/>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qFormat/>
    <w:uiPriority w:val="0"/>
    <w:pPr>
      <w:spacing w:line="300" w:lineRule="auto"/>
      <w:ind w:firstLine="480" w:firstLineChars="200"/>
    </w:pPr>
    <w:rPr>
      <w:sz w:val="24"/>
    </w:rPr>
  </w:style>
  <w:style w:type="paragraph" w:styleId="9">
    <w:name w:val="Normal (Web)"/>
    <w:basedOn w:val="1"/>
    <w:qFormat/>
    <w:uiPriority w:val="99"/>
    <w:pPr>
      <w:spacing w:beforeAutospacing="1" w:afterAutospacing="1" w:line="15" w:lineRule="atLeast"/>
      <w:jc w:val="left"/>
    </w:pPr>
    <w:rPr>
      <w:rFonts w:ascii="Tahoma" w:hAnsi="Tahoma"/>
      <w:color w:val="333333"/>
      <w:kern w:val="0"/>
      <w:sz w:val="18"/>
      <w:szCs w:val="18"/>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qFormat/>
    <w:uiPriority w:val="0"/>
    <w:rPr>
      <w:color w:val="0000FF"/>
      <w:u w:val="single"/>
    </w:rPr>
  </w:style>
  <w:style w:type="character" w:customStyle="1" w:styleId="14">
    <w:name w:val="apple-converted-space"/>
    <w:qFormat/>
    <w:uiPriority w:val="0"/>
  </w:style>
  <w:style w:type="paragraph" w:customStyle="1" w:styleId="15">
    <w:name w:val="Default"/>
    <w:qFormat/>
    <w:uiPriority w:val="0"/>
    <w:pPr>
      <w:widowControl w:val="0"/>
      <w:autoSpaceDE w:val="0"/>
      <w:autoSpaceDN w:val="0"/>
      <w:adjustRightInd w:val="0"/>
    </w:pPr>
    <w:rPr>
      <w:rFonts w:ascii="宋体" w:hAnsi="宋体" w:eastAsia="仿宋_GB2312" w:cs="宋体"/>
      <w:color w:val="000000"/>
      <w:sz w:val="24"/>
      <w:szCs w:val="24"/>
      <w:lang w:val="en-US" w:eastAsia="zh-CN" w:bidi="ar-SA"/>
    </w:rPr>
  </w:style>
  <w:style w:type="paragraph" w:customStyle="1" w:styleId="16">
    <w:name w:val="正文1"/>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szb</Company>
  <Pages>6</Pages>
  <Words>811</Words>
  <Characters>1031</Characters>
  <Lines>20</Lines>
  <Paragraphs>5</Paragraphs>
  <TotalTime>1</TotalTime>
  <ScaleCrop>false</ScaleCrop>
  <LinksUpToDate>false</LinksUpToDate>
  <CharactersWithSpaces>1044</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2024-12-02T09:00:00Z</dcterms:created>
  <dc:creator>szb</dc:creator>
  <cp:lastModifiedBy>杰瑞小蘑菇</cp:lastModifiedBy>
  <cp:lastPrinted>2004-04-30T03:25:00Z</cp:lastPrinted>
  <dcterms:modified xsi:type="dcterms:W3CDTF">2026-04-03T07:11:53Z</dcterms:modified>
  <dc:title>编号：</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B844ACB0A07F40D89242DBC404B06921_13</vt:lpwstr>
  </property>
  <property fmtid="{D5CDD505-2E9C-101B-9397-08002B2CF9AE}" pid="4" name="KSOTemplateDocerSaveRecord">
    <vt:lpwstr>eyJoZGlkIjoiNjM1M2UyNTc2NjEzNWYwMTczNTI3ZWU5YTc4M2QwYjkiLCJ1c2VySWQiOiIyOTY3NTgyNDcifQ==</vt:lpwstr>
  </property>
</Properties>
</file>